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7709" w14:textId="3D213A69" w:rsidR="00CD0D90" w:rsidRDefault="0082647A" w:rsidP="00290E65">
      <w:pPr>
        <w:tabs>
          <w:tab w:val="left" w:pos="3472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ДСҰ құқығы</w:t>
      </w:r>
    </w:p>
    <w:p w14:paraId="2DBF1137" w14:textId="534588BF" w:rsidR="00290E65" w:rsidRDefault="00290E65" w:rsidP="00290E65">
      <w:pPr>
        <w:tabs>
          <w:tab w:val="left" w:pos="3472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тақырыптары</w:t>
      </w:r>
    </w:p>
    <w:p w14:paraId="58FF3FF5" w14:textId="77777777" w:rsidR="00290E65" w:rsidRPr="00290E65" w:rsidRDefault="00290E65" w:rsidP="00290E65">
      <w:pPr>
        <w:tabs>
          <w:tab w:val="left" w:pos="3472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D7A40" w14:textId="77777777" w:rsidR="00CD0D90" w:rsidRPr="00290E65" w:rsidRDefault="00CD0D90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EB7A4F7" w14:textId="395D1D8E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14:paraId="5D014C05" w14:textId="2E4B6E62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ұғымын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жағын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r w:rsidRPr="00290E65">
        <w:rPr>
          <w:rFonts w:ascii="Times New Roman" w:hAnsi="Times New Roman" w:cs="Times New Roman"/>
          <w:sz w:val="28"/>
          <w:szCs w:val="28"/>
          <w:lang w:val="kk-KZ"/>
        </w:rPr>
        <w:t>сауда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15CE333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</w:p>
    <w:p w14:paraId="228E63F9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жағы</w:t>
      </w:r>
      <w:proofErr w:type="spellEnd"/>
    </w:p>
    <w:p w14:paraId="4B9E0F6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</w:p>
    <w:p w14:paraId="22A7E746" w14:textId="5388F1AD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Белоруссия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Қаза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қстан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одағы-Еуразиялық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одақ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602619" w14:textId="77777777" w:rsidR="00084748" w:rsidRPr="00290E65" w:rsidRDefault="00084748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A2535D" w14:textId="6319AEAC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14:paraId="3AF51A2C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Гаван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хартиясын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ГАТТ-47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ГАТТ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келіссөздерінің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раундтарын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МТП Уругвай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раундының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актісін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67F9E00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Гаван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Хартиясы</w:t>
      </w:r>
      <w:proofErr w:type="spellEnd"/>
    </w:p>
    <w:p w14:paraId="78134DEB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ГАТТ-47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</w:p>
    <w:p w14:paraId="17A11C1F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ГАТТ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шеңберіндегі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көпжақты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келіссөздерінің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раундтары</w:t>
      </w:r>
      <w:proofErr w:type="spellEnd"/>
    </w:p>
    <w:p w14:paraId="1AC08C88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4. Уругвай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раундының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14:paraId="5D0A25D5" w14:textId="67DC0AE1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5.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14:paraId="695A55B0" w14:textId="77777777" w:rsidR="00084748" w:rsidRPr="00290E65" w:rsidRDefault="00084748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9961DB3" w14:textId="4E9D107E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14:paraId="2457943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Ұ-</w:t>
      </w:r>
      <w:proofErr w:type="spellStart"/>
      <w:proofErr w:type="gramEnd"/>
      <w:r w:rsidRPr="00290E65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құзыреттілігіне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, ДСҰ-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мүшелік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қосылу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тетігіне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4EDD2059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</w:p>
    <w:p w14:paraId="142EDC8A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құзыреті</w:t>
      </w:r>
      <w:proofErr w:type="spellEnd"/>
    </w:p>
    <w:p w14:paraId="64CF4451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>3. ДСҰ-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мүшелі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қосылу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14:paraId="0ECF5B86" w14:textId="7E7CBB60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(ХЕҰ)</w:t>
      </w:r>
    </w:p>
    <w:p w14:paraId="43F6D475" w14:textId="77777777" w:rsidR="00CD0D90" w:rsidRPr="00290E65" w:rsidRDefault="00CD0D90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F416FDB" w14:textId="47ABED6F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14:paraId="60C06EEC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саудасында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дамушы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елдердегі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преференциялар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принципін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сыныптау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516C2DDF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саудасында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</w:p>
    <w:p w14:paraId="33F7864C" w14:textId="3E28B18F" w:rsidR="004C3907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Тауарлар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режим</w:t>
      </w:r>
    </w:p>
    <w:p w14:paraId="39E7D5CB" w14:textId="77777777" w:rsidR="004C3907" w:rsidRPr="00290E65" w:rsidRDefault="004C3907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E01B1D4" w14:textId="5C60BB57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14:paraId="5285071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серіктестіктер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ГАТТ-94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546CD3B8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Дамушы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елдердегі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преференциялар</w:t>
      </w:r>
      <w:proofErr w:type="spellEnd"/>
      <w:proofErr w:type="gram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қағидаты</w:t>
      </w:r>
      <w:proofErr w:type="spellEnd"/>
    </w:p>
    <w:p w14:paraId="6E030AB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ГАТТ-94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14:paraId="16B91445" w14:textId="52C860F6" w:rsidR="004C3907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Серіктестік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4B4B8B" w14:textId="470D397A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14:paraId="35517E9B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ТСБК 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бабын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импортты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лицензиялау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әсімдері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жөнелту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саудадағы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кедергілер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1272DA4D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ГАТТ-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бабын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</w:p>
    <w:p w14:paraId="5B2D80B8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14:paraId="7BAFF2A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Импортты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лицензиялау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әсімдері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</w:p>
    <w:p w14:paraId="27FC4D01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жөнелту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инспекциялау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2E786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>5. Саудадағы техникалық кедергілер туралы 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14:paraId="717E69CC" w14:textId="6DEE81FD" w:rsidR="004C3907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</w:rPr>
        <w:t>6. Санитарлық және фитосанитарлық шараларды қолдану туралы 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14:paraId="19ADAD6C" w14:textId="77777777" w:rsidR="004C3907" w:rsidRPr="00290E65" w:rsidRDefault="004C3907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6E2DAE2" w14:textId="26BA1F05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</w:p>
    <w:p w14:paraId="64AC5C5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Санитарлық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фитосанитарлық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қолдану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ауыл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шаруашылығы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жөніндегі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тоқыма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тігін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саудаға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байланысты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инвестициялық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(ТРИММ),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жүйесіндегі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салу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мәселелері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экспорттық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бақылау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мәселелері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айқындалсын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35EB65E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Ауыл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шаруашылығы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жөніндегі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</w:p>
    <w:p w14:paraId="2387024D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Тоқыма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киім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</w:p>
    <w:p w14:paraId="0D7008C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Сауда-саттыққа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байланысты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инвестициялық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(TRIMS)</w:t>
      </w:r>
    </w:p>
    <w:p w14:paraId="1E0CCA94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4.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жүйесіндегі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салу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мәселелері</w:t>
      </w:r>
      <w:proofErr w:type="spellEnd"/>
    </w:p>
    <w:p w14:paraId="4CEFBD59" w14:textId="6BC449E8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Экспорттық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бақылау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мәселелері</w:t>
      </w:r>
      <w:proofErr w:type="spellEnd"/>
    </w:p>
    <w:p w14:paraId="243FCDC9" w14:textId="77777777" w:rsidR="00CD0D90" w:rsidRPr="00290E65" w:rsidRDefault="00CD0D90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C65250" w14:textId="60FDE250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8-9. </w:t>
      </w:r>
    </w:p>
    <w:p w14:paraId="53FD909C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Арнайы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қорғау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, ГАТТ-1994 VI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бабын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қолдану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жіктеу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Субсидиялар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өтем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келісімді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анықтау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талқылау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1A19706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Арнайы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қорғау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шаралары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</w:p>
    <w:p w14:paraId="6F2B9FA9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2. VI ГАТТ-94-бабын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қолдану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</w:p>
    <w:p w14:paraId="660CE610" w14:textId="77991878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Субсидиялар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өтем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14:paraId="17E2E5B5" w14:textId="77777777" w:rsidR="004C3907" w:rsidRPr="00290E65" w:rsidRDefault="004C3907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69307D3" w14:textId="593213B1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14:paraId="009377A5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үстемдігін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Гатс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ГАТС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, ГАТС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міндеттемелерінің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тізбелерін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194F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саудасы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үстемдігі</w:t>
      </w:r>
      <w:proofErr w:type="spellEnd"/>
    </w:p>
    <w:p w14:paraId="1E9B842C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ГАТС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14:paraId="4F2A47D0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3. ГАТС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1E51F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4. ГАТС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міндеттемелердің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</w:p>
    <w:p w14:paraId="5D8F9D4B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5. ГАТС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мәтініне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</w:p>
    <w:p w14:paraId="69922793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секторы</w:t>
      </w:r>
    </w:p>
    <w:p w14:paraId="270530BC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Телекоммуникациялық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Секторы</w:t>
      </w:r>
    </w:p>
    <w:p w14:paraId="50D21BB6" w14:textId="0D2B5938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коммерция</w:t>
      </w:r>
    </w:p>
    <w:p w14:paraId="277DFF38" w14:textId="77777777" w:rsidR="004C3907" w:rsidRPr="00290E65" w:rsidRDefault="004C3907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7B4C29D" w14:textId="7E933AC3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11. </w:t>
      </w:r>
    </w:p>
    <w:p w14:paraId="7528FA6B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(ТАПИС),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шарттардың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401BC605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Келісімнің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6A2D084" w14:textId="04887E12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</w:p>
    <w:p w14:paraId="0F264FC4" w14:textId="77777777" w:rsidR="004C3907" w:rsidRPr="00290E65" w:rsidRDefault="004C3907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BCED6B0" w14:textId="1859AA55" w:rsidR="004C3907" w:rsidRPr="00290E65" w:rsidRDefault="00A0416D" w:rsidP="00290E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07" w:rsidRPr="00290E65">
        <w:rPr>
          <w:rFonts w:ascii="Times New Roman" w:hAnsi="Times New Roman" w:cs="Times New Roman"/>
          <w:b/>
          <w:sz w:val="28"/>
          <w:szCs w:val="28"/>
        </w:rPr>
        <w:t xml:space="preserve">12-13. </w:t>
      </w:r>
    </w:p>
    <w:p w14:paraId="6C08E4E5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65">
        <w:rPr>
          <w:rFonts w:ascii="Times New Roman" w:hAnsi="Times New Roman" w:cs="Times New Roman"/>
          <w:sz w:val="28"/>
          <w:szCs w:val="28"/>
        </w:rPr>
        <w:t>ГАТТ-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290E65">
        <w:rPr>
          <w:rFonts w:ascii="Times New Roman" w:hAnsi="Times New Roman" w:cs="Times New Roman"/>
          <w:sz w:val="28"/>
          <w:szCs w:val="28"/>
        </w:rPr>
        <w:t>-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баптарын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дауларды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дауларды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әсімдерін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>.</w:t>
      </w:r>
    </w:p>
    <w:p w14:paraId="2C421B34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0E65">
        <w:rPr>
          <w:rFonts w:ascii="Times New Roman" w:hAnsi="Times New Roman" w:cs="Times New Roman"/>
          <w:sz w:val="28"/>
          <w:szCs w:val="28"/>
        </w:rPr>
        <w:t>ГАТТ-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290E65">
        <w:rPr>
          <w:rFonts w:ascii="Times New Roman" w:hAnsi="Times New Roman" w:cs="Times New Roman"/>
          <w:sz w:val="28"/>
          <w:szCs w:val="28"/>
        </w:rPr>
        <w:t>-</w:t>
      </w:r>
      <w:r w:rsidRPr="00290E65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дауларды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</w:p>
    <w:p w14:paraId="7F1A7706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0E65">
        <w:rPr>
          <w:rFonts w:ascii="Times New Roman" w:hAnsi="Times New Roman" w:cs="Times New Roman"/>
          <w:sz w:val="28"/>
          <w:szCs w:val="28"/>
        </w:rPr>
        <w:t xml:space="preserve">2. ДСҰ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дауларды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290E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290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E65">
        <w:rPr>
          <w:rFonts w:ascii="Times New Roman" w:hAnsi="Times New Roman" w:cs="Times New Roman"/>
          <w:sz w:val="28"/>
          <w:szCs w:val="28"/>
        </w:rPr>
        <w:t>әсімдері</w:t>
      </w:r>
      <w:proofErr w:type="spellEnd"/>
    </w:p>
    <w:p w14:paraId="21E612DB" w14:textId="355518EB" w:rsidR="00CD0D90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Дауларды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шешу</w:t>
      </w:r>
      <w:proofErr w:type="spellEnd"/>
      <w:r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E65">
        <w:rPr>
          <w:rFonts w:ascii="Times New Roman" w:hAnsi="Times New Roman" w:cs="Times New Roman"/>
          <w:sz w:val="28"/>
          <w:szCs w:val="28"/>
          <w:lang w:val="en-US"/>
        </w:rPr>
        <w:t>мысалдары</w:t>
      </w:r>
      <w:proofErr w:type="spellEnd"/>
    </w:p>
    <w:p w14:paraId="126E1961" w14:textId="77777777" w:rsidR="00CD0D90" w:rsidRPr="00290E65" w:rsidRDefault="00CD0D90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D04C19" w14:textId="6011A80A" w:rsidR="00082DBF" w:rsidRPr="00290E65" w:rsidRDefault="00A0416D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290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748" w:rsidRPr="00290E65">
        <w:rPr>
          <w:rFonts w:ascii="Times New Roman" w:hAnsi="Times New Roman" w:cs="Times New Roman"/>
          <w:b/>
          <w:sz w:val="28"/>
          <w:szCs w:val="28"/>
          <w:lang w:val="en-US"/>
        </w:rPr>
        <w:t>14-15.</w:t>
      </w:r>
      <w:r w:rsidR="00084748" w:rsidRPr="0029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175D86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Қазақстанның ДСҰ-ға кіруі туралы келіссөздер барысын, Қазақстанның ДСҰ-ға қосылуы туралы хаттаманы анықтау. Қазақстанның тауарлар, қызметтер саудасы саласындағы міндеттемелерін, өзара қарым-қатынастарын, негізгі міндеттерін, ДСҰ құқықтарын және Қазақстан Республикасының заңнамасын қарау.</w:t>
      </w:r>
    </w:p>
    <w:p w14:paraId="2A6BB366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1. Қазақстанның ДСҰ-ға кіруі туралы келіссөздер</w:t>
      </w:r>
    </w:p>
    <w:p w14:paraId="00CE221B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2. Қазақстанның ДСҰ-ға кіруі туралы хаттама</w:t>
      </w:r>
    </w:p>
    <w:p w14:paraId="7EFF154F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3. Қазақстанның тауар саудасы саласындағы міндеттемелері</w:t>
      </w:r>
    </w:p>
    <w:p w14:paraId="1AE17E0D" w14:textId="77777777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4. Қазақстанның қызметтер саудасы саласындағы міндеттемелері</w:t>
      </w:r>
    </w:p>
    <w:p w14:paraId="6C13F1B1" w14:textId="57AD6B99" w:rsidR="00290E65" w:rsidRPr="00290E65" w:rsidRDefault="00290E65" w:rsidP="00290E65">
      <w:pPr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E65">
        <w:rPr>
          <w:rFonts w:ascii="Times New Roman" w:hAnsi="Times New Roman" w:cs="Times New Roman"/>
          <w:sz w:val="28"/>
          <w:szCs w:val="28"/>
          <w:lang w:val="kk-KZ"/>
        </w:rPr>
        <w:t>5. ДСҰ құқығы және Қазақстанның заңнамасы</w:t>
      </w:r>
    </w:p>
    <w:sectPr w:rsidR="00290E65" w:rsidRPr="00290E65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5C96" w14:textId="77777777" w:rsidR="00787504" w:rsidRDefault="00787504" w:rsidP="00084748">
      <w:r>
        <w:separator/>
      </w:r>
    </w:p>
  </w:endnote>
  <w:endnote w:type="continuationSeparator" w:id="0">
    <w:p w14:paraId="58DF8A9D" w14:textId="77777777" w:rsidR="00787504" w:rsidRDefault="00787504" w:rsidP="000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13AB" w14:textId="77777777" w:rsidR="00787504" w:rsidRDefault="00787504" w:rsidP="00084748">
      <w:r>
        <w:separator/>
      </w:r>
    </w:p>
  </w:footnote>
  <w:footnote w:type="continuationSeparator" w:id="0">
    <w:p w14:paraId="79B0D084" w14:textId="77777777" w:rsidR="00787504" w:rsidRDefault="00787504" w:rsidP="0008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90"/>
    <w:rsid w:val="00082DBF"/>
    <w:rsid w:val="00084748"/>
    <w:rsid w:val="00290E65"/>
    <w:rsid w:val="004C3907"/>
    <w:rsid w:val="00787504"/>
    <w:rsid w:val="0082647A"/>
    <w:rsid w:val="009346DC"/>
    <w:rsid w:val="00A0416D"/>
    <w:rsid w:val="00AF5ED9"/>
    <w:rsid w:val="00C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C0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748"/>
  </w:style>
  <w:style w:type="paragraph" w:styleId="a5">
    <w:name w:val="footer"/>
    <w:basedOn w:val="a"/>
    <w:link w:val="a6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748"/>
  </w:style>
  <w:style w:type="paragraph" w:styleId="a5">
    <w:name w:val="footer"/>
    <w:basedOn w:val="a"/>
    <w:link w:val="a6"/>
    <w:uiPriority w:val="99"/>
    <w:unhideWhenUsed/>
    <w:rsid w:val="0008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XSAQ</cp:lastModifiedBy>
  <cp:revision>5</cp:revision>
  <dcterms:created xsi:type="dcterms:W3CDTF">2019-09-27T19:30:00Z</dcterms:created>
  <dcterms:modified xsi:type="dcterms:W3CDTF">2020-03-26T07:55:00Z</dcterms:modified>
</cp:coreProperties>
</file>